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AD43B" w14:textId="0A6F288B" w:rsidR="00F6672F" w:rsidRPr="000F229A" w:rsidRDefault="00F6672F" w:rsidP="009E3623">
      <w:pPr>
        <w:spacing w:after="0"/>
        <w:rPr>
          <w:bCs/>
          <w:lang w:val="fr-FR"/>
        </w:rPr>
      </w:pPr>
      <w:r w:rsidRPr="00F6672F">
        <w:rPr>
          <w:bCs/>
        </w:rPr>
        <w:t>Naboer, offentlige instanser o.a.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0F229A">
        <w:rPr>
          <w:b/>
          <w:lang w:val="fr-FR"/>
        </w:rPr>
        <w:t>Plankonsulent</w:t>
      </w:r>
      <w:r w:rsidRPr="000F229A">
        <w:rPr>
          <w:bCs/>
          <w:lang w:val="fr-FR"/>
        </w:rPr>
        <w:br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  <w:t>Cathrine Y. Pedersen</w:t>
      </w:r>
      <w:r w:rsidRPr="000F229A">
        <w:rPr>
          <w:bCs/>
          <w:lang w:val="fr-FR"/>
        </w:rPr>
        <w:br/>
      </w:r>
      <w:r w:rsidRPr="000F229A">
        <w:rPr>
          <w:bCs/>
          <w:lang w:val="fr-FR"/>
        </w:rPr>
        <w:br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/>
          <w:lang w:val="fr-FR"/>
        </w:rPr>
        <w:t>E-post</w:t>
      </w:r>
      <w:r w:rsidRPr="000F229A">
        <w:rPr>
          <w:bCs/>
          <w:lang w:val="fr-FR"/>
        </w:rPr>
        <w:br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="00FA0277">
        <w:fldChar w:fldCharType="begin"/>
      </w:r>
      <w:r w:rsidR="00FA0277" w:rsidRPr="000F229A">
        <w:rPr>
          <w:lang w:val="fr-FR"/>
        </w:rPr>
        <w:instrText xml:space="preserve"> HYPERLINK "mailto:cyp@saltenconsult.no" </w:instrText>
      </w:r>
      <w:r w:rsidR="00FA0277">
        <w:fldChar w:fldCharType="separate"/>
      </w:r>
      <w:r w:rsidR="009E7909" w:rsidRPr="000F229A">
        <w:rPr>
          <w:rStyle w:val="Hyperkobling"/>
          <w:bCs/>
          <w:lang w:val="fr-FR"/>
        </w:rPr>
        <w:t>cyp@saltenconsult.no</w:t>
      </w:r>
      <w:r w:rsidR="00FA0277">
        <w:rPr>
          <w:rStyle w:val="Hyperkobling"/>
          <w:bCs/>
        </w:rPr>
        <w:fldChar w:fldCharType="end"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br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="00C534D8" w:rsidRPr="000F229A">
        <w:rPr>
          <w:b/>
          <w:lang w:val="fr-FR"/>
        </w:rPr>
        <w:t>D</w:t>
      </w:r>
      <w:r w:rsidRPr="000F229A">
        <w:rPr>
          <w:b/>
          <w:lang w:val="fr-FR"/>
        </w:rPr>
        <w:t>ato</w:t>
      </w:r>
      <w:r w:rsidRPr="000F229A">
        <w:rPr>
          <w:bCs/>
          <w:lang w:val="fr-FR"/>
        </w:rPr>
        <w:br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Pr="000F229A">
        <w:rPr>
          <w:bCs/>
          <w:lang w:val="fr-FR"/>
        </w:rPr>
        <w:tab/>
      </w:r>
      <w:r w:rsidR="000F229A" w:rsidRPr="000F229A">
        <w:rPr>
          <w:bCs/>
          <w:lang w:val="fr-FR"/>
        </w:rPr>
        <w:t>22</w:t>
      </w:r>
      <w:r w:rsidR="0031502F" w:rsidRPr="000F229A">
        <w:rPr>
          <w:bCs/>
          <w:lang w:val="fr-FR"/>
        </w:rPr>
        <w:t>.11.21</w:t>
      </w:r>
      <w:r w:rsidRPr="000F229A">
        <w:rPr>
          <w:bCs/>
          <w:lang w:val="fr-FR"/>
        </w:rPr>
        <w:tab/>
      </w:r>
    </w:p>
    <w:p w14:paraId="7EDCBEC9" w14:textId="25D4805C" w:rsidR="000C602B" w:rsidRPr="000F229A" w:rsidRDefault="000C602B" w:rsidP="009E3623">
      <w:pPr>
        <w:spacing w:after="0"/>
        <w:rPr>
          <w:b/>
          <w:lang w:val="fr-FR"/>
        </w:rPr>
      </w:pPr>
    </w:p>
    <w:p w14:paraId="644D16F9" w14:textId="06B018A7" w:rsidR="0031502F" w:rsidRPr="005E1171" w:rsidRDefault="0031502F" w:rsidP="009E3623">
      <w:pPr>
        <w:spacing w:after="0"/>
        <w:rPr>
          <w:b/>
          <w:sz w:val="28"/>
          <w:szCs w:val="28"/>
        </w:rPr>
      </w:pPr>
      <w:r w:rsidRPr="005E1171">
        <w:rPr>
          <w:b/>
          <w:sz w:val="28"/>
          <w:szCs w:val="28"/>
        </w:rPr>
        <w:t>NABOVARSEL</w:t>
      </w:r>
    </w:p>
    <w:p w14:paraId="55451B84" w14:textId="07C277E0" w:rsidR="0031502F" w:rsidRDefault="0031502F" w:rsidP="009E3623">
      <w:pPr>
        <w:spacing w:after="0"/>
        <w:rPr>
          <w:b/>
          <w:sz w:val="28"/>
          <w:szCs w:val="28"/>
        </w:rPr>
      </w:pPr>
      <w:r w:rsidRPr="005E1171">
        <w:rPr>
          <w:b/>
          <w:sz w:val="28"/>
          <w:szCs w:val="28"/>
        </w:rPr>
        <w:t xml:space="preserve">KUNNGJØRING OM OPPSTART AV REGULERINGSARBEID I SALTDAL KOMMUNE – </w:t>
      </w:r>
      <w:r w:rsidR="00451418" w:rsidRPr="00451418">
        <w:rPr>
          <w:b/>
          <w:sz w:val="28"/>
          <w:szCs w:val="28"/>
        </w:rPr>
        <w:t>DETALJEREGULERING ROGNAN INDUSTRIPARK</w:t>
      </w:r>
    </w:p>
    <w:p w14:paraId="59B5EED0" w14:textId="77777777" w:rsidR="009E3623" w:rsidRPr="005E1171" w:rsidRDefault="009E3623" w:rsidP="009E3623">
      <w:pPr>
        <w:spacing w:after="0"/>
        <w:rPr>
          <w:b/>
          <w:sz w:val="28"/>
          <w:szCs w:val="28"/>
        </w:rPr>
      </w:pPr>
    </w:p>
    <w:p w14:paraId="2924AA70" w14:textId="66E9FD99" w:rsidR="005E1171" w:rsidRDefault="005E1171" w:rsidP="009E3623">
      <w:pPr>
        <w:spacing w:after="0"/>
      </w:pPr>
      <w:r>
        <w:t xml:space="preserve">I medhold av plan- og bygningslovens § 12-8 varsles det oppstart av reguleringsarbeid. Salten Consult AS skal på vegne av tiltakshaver </w:t>
      </w:r>
      <w:r w:rsidR="00451418">
        <w:t>Rognan Industripark</w:t>
      </w:r>
      <w:r w:rsidRPr="00B02FF2">
        <w:t xml:space="preserve"> AS</w:t>
      </w:r>
      <w:r>
        <w:t xml:space="preserve"> utarbeide </w:t>
      </w:r>
      <w:r w:rsidR="00451418">
        <w:t xml:space="preserve">detaljreguleringsplan for Rognan Industripark, </w:t>
      </w:r>
      <w:r w:rsidR="00FF01DA">
        <w:t xml:space="preserve">Preben Von </w:t>
      </w:r>
      <w:proofErr w:type="spellStart"/>
      <w:r w:rsidR="00FF01DA">
        <w:t>Ahnens</w:t>
      </w:r>
      <w:proofErr w:type="spellEnd"/>
      <w:r w:rsidR="00FF01DA">
        <w:t xml:space="preserve"> veg 94, 8250 Rognan, </w:t>
      </w:r>
      <w:r w:rsidR="00451418">
        <w:t xml:space="preserve">eiendommer gnr/bnr 42/186 og 42/1, Saltdal kommune – </w:t>
      </w:r>
      <w:proofErr w:type="spellStart"/>
      <w:r w:rsidR="00451418" w:rsidRPr="00810418">
        <w:t>PlanID</w:t>
      </w:r>
      <w:proofErr w:type="spellEnd"/>
      <w:r w:rsidR="00451418" w:rsidRPr="00810418">
        <w:t xml:space="preserve"> 20</w:t>
      </w:r>
      <w:r w:rsidR="00451418">
        <w:t>21005</w:t>
      </w:r>
      <w:r w:rsidR="00451418" w:rsidRPr="00810418">
        <w:t>.</w:t>
      </w:r>
    </w:p>
    <w:p w14:paraId="5509F43A" w14:textId="77777777" w:rsidR="009E3623" w:rsidRDefault="009E3623" w:rsidP="009E3623">
      <w:pPr>
        <w:spacing w:after="0"/>
      </w:pPr>
    </w:p>
    <w:p w14:paraId="573D8BB1" w14:textId="405399D1" w:rsidR="0031502F" w:rsidRPr="005E1171" w:rsidRDefault="005E1171" w:rsidP="009E3623">
      <w:pPr>
        <w:shd w:val="clear" w:color="auto" w:fill="FFFFFF"/>
        <w:spacing w:after="0" w:line="240" w:lineRule="auto"/>
        <w:rPr>
          <w:b/>
          <w:bCs/>
        </w:rPr>
      </w:pPr>
      <w:r w:rsidRPr="005E1171">
        <w:rPr>
          <w:b/>
          <w:bCs/>
          <w:sz w:val="24"/>
          <w:szCs w:val="24"/>
        </w:rPr>
        <w:t>Planens avgrensning</w:t>
      </w:r>
      <w:r>
        <w:rPr>
          <w:b/>
          <w:bCs/>
        </w:rPr>
        <w:br/>
      </w:r>
      <w:r>
        <w:t xml:space="preserve">Planområdet </w:t>
      </w:r>
      <w:r w:rsidR="00451418">
        <w:t xml:space="preserve">som utgjør ca. 56 daa </w:t>
      </w:r>
      <w:r>
        <w:t xml:space="preserve">ligger </w:t>
      </w:r>
      <w:r w:rsidR="00451418">
        <w:t>ca. 1,2 km sør for Rognan sentrum</w:t>
      </w:r>
      <w:r>
        <w:t>. Planområdets beliggenhet og avgrensning er vist i kartutsnittene under.</w:t>
      </w:r>
      <w:r w:rsidR="0031502F">
        <w:t xml:space="preserve"> Eiendommer </w:t>
      </w:r>
      <w:r>
        <w:t xml:space="preserve">som omfattes av planområdet er </w:t>
      </w:r>
      <w:r w:rsidR="00451418">
        <w:t>gnr/bnr 42/186 og 42/1</w:t>
      </w:r>
      <w:r w:rsidR="0031502F">
        <w:t>.</w:t>
      </w:r>
    </w:p>
    <w:p w14:paraId="390AC1E2" w14:textId="77777777" w:rsidR="0031502F" w:rsidRDefault="0031502F" w:rsidP="009E3623">
      <w:pPr>
        <w:shd w:val="clear" w:color="auto" w:fill="FFFFFF"/>
        <w:spacing w:after="0" w:line="240" w:lineRule="auto"/>
      </w:pPr>
    </w:p>
    <w:p w14:paraId="5FE4F57E" w14:textId="5FAF4679" w:rsidR="00451418" w:rsidRDefault="00451418" w:rsidP="00451418">
      <w:r w:rsidRPr="00CC49F8">
        <w:rPr>
          <w:noProof/>
        </w:rPr>
        <w:drawing>
          <wp:inline distT="0" distB="0" distL="0" distR="0" wp14:anchorId="6DAAD317" wp14:editId="44E2B741">
            <wp:extent cx="2800350" cy="261147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65"/>
                    <a:stretch/>
                  </pic:blipFill>
                  <pic:spPr bwMode="auto">
                    <a:xfrm>
                      <a:off x="0" y="0"/>
                      <a:ext cx="2807171" cy="261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5B588F">
        <w:rPr>
          <w:noProof/>
        </w:rPr>
        <w:drawing>
          <wp:inline distT="0" distB="0" distL="0" distR="0" wp14:anchorId="02C9A47F" wp14:editId="4EE654CC">
            <wp:extent cx="2533650" cy="263768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936" cy="26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04193E">
        <w:rPr>
          <w:i/>
          <w:iCs/>
          <w:noProof/>
          <w:sz w:val="18"/>
          <w:szCs w:val="18"/>
        </w:rPr>
        <w:t>Planområdets beliggenhet</w:t>
      </w:r>
      <w:r>
        <w:rPr>
          <w:i/>
          <w:iCs/>
          <w:noProof/>
          <w:sz w:val="18"/>
          <w:szCs w:val="18"/>
        </w:rPr>
        <w:t>, vist med rød ring</w:t>
      </w:r>
      <w:r>
        <w:rPr>
          <w:noProof/>
        </w:rPr>
        <w:tab/>
        <w:t xml:space="preserve">            </w:t>
      </w:r>
      <w:r>
        <w:rPr>
          <w:noProof/>
        </w:rPr>
        <w:tab/>
        <w:t xml:space="preserve">       </w:t>
      </w:r>
      <w:r w:rsidRPr="0004193E">
        <w:rPr>
          <w:i/>
          <w:iCs/>
          <w:noProof/>
          <w:sz w:val="18"/>
          <w:szCs w:val="18"/>
        </w:rPr>
        <w:t>Planavgren</w:t>
      </w:r>
      <w:r>
        <w:rPr>
          <w:i/>
          <w:iCs/>
          <w:noProof/>
          <w:sz w:val="18"/>
          <w:szCs w:val="18"/>
        </w:rPr>
        <w:t>s</w:t>
      </w:r>
      <w:r w:rsidRPr="0004193E">
        <w:rPr>
          <w:i/>
          <w:iCs/>
          <w:noProof/>
          <w:sz w:val="18"/>
          <w:szCs w:val="18"/>
        </w:rPr>
        <w:t>ning</w:t>
      </w:r>
    </w:p>
    <w:p w14:paraId="1572709C" w14:textId="77777777" w:rsidR="00451418" w:rsidRDefault="005E1171" w:rsidP="00451418">
      <w:pPr>
        <w:spacing w:after="0"/>
      </w:pPr>
      <w:r w:rsidRPr="005E1171">
        <w:rPr>
          <w:b/>
          <w:bCs/>
          <w:sz w:val="24"/>
          <w:szCs w:val="24"/>
        </w:rPr>
        <w:t>Planens formål</w:t>
      </w:r>
      <w:r>
        <w:br/>
      </w:r>
      <w:r w:rsidR="00451418">
        <w:t xml:space="preserve">Formålet med planarbeidet er å legge til rette for utvikling og etablering av næringsvirksomhet og offentlig tjenesteyting innenfor planområdet. Planforslaget skal tilrettelegge for en næringsutvikling på eiendommen i form av produksjonsbedrifter, entreprenør- og anleggsbedrifter, engros og lager, verksted og håndverksbedrifter. Det er foreløpig ikke planlagt konkrete tiltak for hele planområdet. </w:t>
      </w:r>
    </w:p>
    <w:p w14:paraId="586D8BD1" w14:textId="6256BE60" w:rsidR="00EB0309" w:rsidRDefault="00451418" w:rsidP="00451418">
      <w:pPr>
        <w:spacing w:after="0"/>
      </w:pPr>
      <w:r>
        <w:lastRenderedPageBreak/>
        <w:t>På området står det i dag et større næringsbygg på ca. 5.800 m2 som benyttes av ambulansetjenesten, Salten brann IKS og posten. Bygningen benyttes også av forskjellige næringsvirksomheter. Nordvest i planområdet er et nytt næringsbygg under etablering.</w:t>
      </w:r>
    </w:p>
    <w:p w14:paraId="59727A5A" w14:textId="77777777" w:rsidR="009E3623" w:rsidRDefault="009E3623" w:rsidP="009E3623">
      <w:pPr>
        <w:spacing w:after="0"/>
      </w:pPr>
    </w:p>
    <w:p w14:paraId="66BDF560" w14:textId="4AEC1C53" w:rsidR="005C1E7A" w:rsidRPr="00FD4477" w:rsidRDefault="005E1171" w:rsidP="00FD4477">
      <w:pPr>
        <w:spacing w:after="0"/>
        <w:rPr>
          <w:sz w:val="23"/>
          <w:szCs w:val="23"/>
        </w:rPr>
      </w:pPr>
      <w:r w:rsidRPr="00BF7602">
        <w:rPr>
          <w:b/>
          <w:bCs/>
          <w:sz w:val="24"/>
          <w:szCs w:val="24"/>
        </w:rPr>
        <w:t>Overordnet</w:t>
      </w:r>
      <w:r w:rsidRPr="005E1171">
        <w:rPr>
          <w:b/>
          <w:bCs/>
        </w:rPr>
        <w:t xml:space="preserve"> </w:t>
      </w:r>
      <w:r w:rsidRPr="00BF7602">
        <w:rPr>
          <w:b/>
          <w:bCs/>
          <w:sz w:val="24"/>
          <w:szCs w:val="24"/>
        </w:rPr>
        <w:t>planstatus</w:t>
      </w:r>
      <w:r w:rsidR="00BF7602">
        <w:rPr>
          <w:b/>
          <w:bCs/>
        </w:rPr>
        <w:br/>
      </w:r>
      <w:r w:rsidR="00BF7602">
        <w:rPr>
          <w:sz w:val="23"/>
          <w:szCs w:val="23"/>
        </w:rPr>
        <w:t xml:space="preserve">I kommuneplanens arealdel 2009-2013 </w:t>
      </w:r>
      <w:r w:rsidR="00FD4477">
        <w:rPr>
          <w:sz w:val="23"/>
          <w:szCs w:val="23"/>
        </w:rPr>
        <w:t>inngår</w:t>
      </w:r>
      <w:r w:rsidR="00BF7602">
        <w:rPr>
          <w:sz w:val="23"/>
          <w:szCs w:val="23"/>
        </w:rPr>
        <w:t xml:space="preserve"> planområdet </w:t>
      </w:r>
      <w:r w:rsidR="00FD4477">
        <w:rPr>
          <w:sz w:val="23"/>
          <w:szCs w:val="23"/>
        </w:rPr>
        <w:t>i restriksjonsområdet unntatt for rettsvirkning</w:t>
      </w:r>
      <w:r w:rsidR="00BF7602">
        <w:rPr>
          <w:sz w:val="23"/>
          <w:szCs w:val="23"/>
        </w:rPr>
        <w:t xml:space="preserve">. </w:t>
      </w:r>
      <w:r w:rsidR="00FD4477">
        <w:rPr>
          <w:sz w:val="23"/>
          <w:szCs w:val="23"/>
        </w:rPr>
        <w:t>Det foreligger reguleringsplaner for deler av planområdet og planen er følgelig ikke i samsvar eller i strid med overordnet plan. En regulering av området vil medføre at overordnet plan blir ivaretatt. I vest er området i g</w:t>
      </w:r>
      <w:r w:rsidR="00BF7602">
        <w:rPr>
          <w:sz w:val="23"/>
          <w:szCs w:val="23"/>
        </w:rPr>
        <w:t xml:space="preserve">jeldende reguleringsplan fra </w:t>
      </w:r>
      <w:r w:rsidR="00FD4477">
        <w:rPr>
          <w:sz w:val="23"/>
          <w:szCs w:val="23"/>
        </w:rPr>
        <w:t xml:space="preserve">1985 med </w:t>
      </w:r>
      <w:proofErr w:type="spellStart"/>
      <w:r w:rsidR="00FD4477">
        <w:rPr>
          <w:sz w:val="23"/>
          <w:szCs w:val="23"/>
        </w:rPr>
        <w:t>planID</w:t>
      </w:r>
      <w:proofErr w:type="spellEnd"/>
      <w:r w:rsidR="00FD4477">
        <w:rPr>
          <w:sz w:val="23"/>
          <w:szCs w:val="23"/>
        </w:rPr>
        <w:t xml:space="preserve"> </w:t>
      </w:r>
      <w:r w:rsidR="00FD4477" w:rsidRPr="00FD4477">
        <w:rPr>
          <w:sz w:val="23"/>
          <w:szCs w:val="23"/>
        </w:rPr>
        <w:t>1985002</w:t>
      </w:r>
      <w:r w:rsidR="00FD4477">
        <w:rPr>
          <w:sz w:val="23"/>
          <w:szCs w:val="23"/>
        </w:rPr>
        <w:t xml:space="preserve"> avsatt til industri. I nord er gjeldende reguleringsplan fra 1975 med </w:t>
      </w:r>
      <w:proofErr w:type="spellStart"/>
      <w:r w:rsidR="00FD4477">
        <w:rPr>
          <w:sz w:val="23"/>
          <w:szCs w:val="23"/>
        </w:rPr>
        <w:t>planID</w:t>
      </w:r>
      <w:proofErr w:type="spellEnd"/>
      <w:r w:rsidR="00FD4477">
        <w:rPr>
          <w:sz w:val="23"/>
          <w:szCs w:val="23"/>
        </w:rPr>
        <w:t xml:space="preserve"> </w:t>
      </w:r>
      <w:r w:rsidR="00FD4477" w:rsidRPr="00FD4477">
        <w:rPr>
          <w:sz w:val="23"/>
          <w:szCs w:val="23"/>
        </w:rPr>
        <w:t>1975002</w:t>
      </w:r>
      <w:r w:rsidR="00FD4477">
        <w:rPr>
          <w:sz w:val="23"/>
          <w:szCs w:val="23"/>
        </w:rPr>
        <w:t xml:space="preserve"> avsatt til kjørevei.  </w:t>
      </w:r>
      <w:r w:rsidR="00BF7602">
        <w:rPr>
          <w:sz w:val="23"/>
          <w:szCs w:val="23"/>
        </w:rPr>
        <w:t xml:space="preserve"> </w:t>
      </w:r>
    </w:p>
    <w:p w14:paraId="5605823F" w14:textId="77777777" w:rsidR="009E3623" w:rsidRDefault="009E3623" w:rsidP="009E3623">
      <w:pPr>
        <w:spacing w:after="0"/>
      </w:pPr>
    </w:p>
    <w:p w14:paraId="1E70C852" w14:textId="4FD0E1F7" w:rsidR="001D1CAB" w:rsidRDefault="00FD4477" w:rsidP="00FD4477">
      <w:pPr>
        <w:spacing w:after="0"/>
      </w:pPr>
      <w:r>
        <w:rPr>
          <w:b/>
          <w:bCs/>
          <w:sz w:val="24"/>
          <w:szCs w:val="24"/>
        </w:rPr>
        <w:t>O</w:t>
      </w:r>
      <w:r w:rsidR="005C1E7A" w:rsidRPr="009E3623">
        <w:rPr>
          <w:b/>
          <w:bCs/>
          <w:sz w:val="24"/>
          <w:szCs w:val="24"/>
        </w:rPr>
        <w:t>ppstartsmøte</w:t>
      </w:r>
      <w:r w:rsidR="005C1E7A" w:rsidRPr="005C1E7A">
        <w:rPr>
          <w:b/>
          <w:bCs/>
        </w:rPr>
        <w:br/>
      </w:r>
      <w:r w:rsidR="001D1CAB">
        <w:t xml:space="preserve">Det ble avholdt oppstartsmøte med planmyndigheten den </w:t>
      </w:r>
      <w:r w:rsidR="00DF4EA4">
        <w:t>2</w:t>
      </w:r>
      <w:r w:rsidR="004A7CC8">
        <w:t>1.1</w:t>
      </w:r>
      <w:r w:rsidR="00DF4EA4">
        <w:t>0</w:t>
      </w:r>
      <w:r w:rsidR="004A7CC8">
        <w:t>.21</w:t>
      </w:r>
      <w:r w:rsidR="001D1CAB">
        <w:t>. Møtereferat følger vedlagt.</w:t>
      </w:r>
    </w:p>
    <w:p w14:paraId="76BDB415" w14:textId="77777777" w:rsidR="009E3623" w:rsidRPr="005C1E7A" w:rsidRDefault="009E3623" w:rsidP="009E3623">
      <w:pPr>
        <w:spacing w:after="0"/>
        <w:rPr>
          <w:b/>
          <w:bCs/>
        </w:rPr>
      </w:pPr>
    </w:p>
    <w:p w14:paraId="432AE500" w14:textId="1B799C25" w:rsidR="005C1E7A" w:rsidRDefault="005C1E7A" w:rsidP="009E3623">
      <w:pPr>
        <w:spacing w:after="0"/>
      </w:pPr>
      <w:r w:rsidRPr="005C1E7A">
        <w:rPr>
          <w:b/>
          <w:bCs/>
          <w:sz w:val="24"/>
          <w:szCs w:val="24"/>
        </w:rPr>
        <w:t>Krav om konsekvensutredning</w:t>
      </w:r>
      <w:r>
        <w:rPr>
          <w:b/>
          <w:bCs/>
          <w:sz w:val="24"/>
          <w:szCs w:val="24"/>
        </w:rPr>
        <w:br/>
      </w:r>
      <w:r>
        <w:t>Forslaget er av Saltdal kommune vurdert til å ikke utløse krav om konsekvensutredning eller planprogram, jfr. Plan- og bygningslovens § 4-1</w:t>
      </w:r>
      <w:r w:rsidR="00DF4EA4">
        <w:t>.</w:t>
      </w:r>
    </w:p>
    <w:p w14:paraId="68B51544" w14:textId="77777777" w:rsidR="009E3623" w:rsidRPr="005C1E7A" w:rsidRDefault="009E3623" w:rsidP="009E3623">
      <w:pPr>
        <w:spacing w:after="0"/>
        <w:rPr>
          <w:b/>
          <w:bCs/>
          <w:sz w:val="24"/>
          <w:szCs w:val="24"/>
        </w:rPr>
      </w:pPr>
    </w:p>
    <w:p w14:paraId="700F60A4" w14:textId="45BFFB26" w:rsidR="009E3623" w:rsidRDefault="009E3623" w:rsidP="009E3623">
      <w:pPr>
        <w:tabs>
          <w:tab w:val="left" w:pos="5190"/>
          <w:tab w:val="right" w:pos="9072"/>
        </w:tabs>
        <w:spacing w:after="0"/>
      </w:pPr>
      <w:r w:rsidRPr="009E3623">
        <w:rPr>
          <w:b/>
          <w:bCs/>
          <w:sz w:val="24"/>
          <w:szCs w:val="24"/>
        </w:rPr>
        <w:t>Medvirkning og innspill</w:t>
      </w:r>
      <w:r>
        <w:rPr>
          <w:b/>
          <w:bCs/>
          <w:sz w:val="24"/>
          <w:szCs w:val="24"/>
        </w:rPr>
        <w:br/>
      </w:r>
      <w:r>
        <w:t xml:space="preserve">Alle </w:t>
      </w:r>
      <w:r w:rsidR="004A7CC8">
        <w:t>innkomne innspill</w:t>
      </w:r>
      <w:r>
        <w:t xml:space="preserve"> </w:t>
      </w:r>
      <w:r w:rsidR="004A7CC8">
        <w:t>vil bli oversendt</w:t>
      </w:r>
      <w:r>
        <w:t xml:space="preserve"> til kommunen </w:t>
      </w:r>
      <w:r w:rsidR="004A7CC8">
        <w:t>sammen med plankonsulten sitt sammendrag med kommentar</w:t>
      </w:r>
      <w:r>
        <w:t>.</w:t>
      </w:r>
      <w:r w:rsidR="004A7CC8">
        <w:t xml:space="preserve"> Alle innspill vil bli vedlagt planbeskrivelsen og e</w:t>
      </w:r>
      <w:r>
        <w:t>n oppsummering av merknadene vil tas inn i planbeskrivelsen.</w:t>
      </w:r>
    </w:p>
    <w:p w14:paraId="1038252F" w14:textId="05FDAE2B" w:rsidR="00C84D37" w:rsidRPr="009E3623" w:rsidRDefault="00A20660" w:rsidP="009E3623">
      <w:pPr>
        <w:tabs>
          <w:tab w:val="left" w:pos="5190"/>
          <w:tab w:val="right" w:pos="9072"/>
        </w:tabs>
        <w:spacing w:after="0"/>
        <w:rPr>
          <w:b/>
          <w:bCs/>
        </w:rPr>
      </w:pPr>
      <w:r w:rsidRPr="009E3623">
        <w:rPr>
          <w:b/>
          <w:bCs/>
        </w:rPr>
        <w:tab/>
      </w:r>
    </w:p>
    <w:p w14:paraId="54F73AF0" w14:textId="18FB5630" w:rsidR="00C171AA" w:rsidRDefault="00C171AA" w:rsidP="009E3623">
      <w:pPr>
        <w:spacing w:after="0"/>
      </w:pPr>
      <w:r>
        <w:t>Innspill</w:t>
      </w:r>
      <w:r w:rsidR="009E3623">
        <w:t>, merknader, opplysninger, mm. og</w:t>
      </w:r>
      <w:r>
        <w:t xml:space="preserve"> </w:t>
      </w:r>
      <w:r w:rsidR="00BA6BBD">
        <w:t>spørsmål</w:t>
      </w:r>
      <w:r>
        <w:t xml:space="preserve"> til planarbeidet </w:t>
      </w:r>
      <w:r w:rsidR="009E3623">
        <w:t xml:space="preserve">kan </w:t>
      </w:r>
      <w:r>
        <w:t xml:space="preserve">sendes </w:t>
      </w:r>
      <w:r w:rsidR="00E6049B">
        <w:t>per</w:t>
      </w:r>
      <w:r>
        <w:t xml:space="preserve"> e-post </w:t>
      </w:r>
      <w:r w:rsidR="003F2E65">
        <w:t>til Salten Consult AS v/ Cathrine Y. Pedersen.</w:t>
      </w:r>
      <w:r>
        <w:t xml:space="preserve"> </w:t>
      </w:r>
      <w:r w:rsidR="003F2E65">
        <w:t>E</w:t>
      </w:r>
      <w:r w:rsidR="00C84D37">
        <w:t>-</w:t>
      </w:r>
      <w:r w:rsidR="003F2E65">
        <w:t xml:space="preserve">post: </w:t>
      </w:r>
      <w:hyperlink r:id="rId11" w:history="1">
        <w:r w:rsidR="003F2E65" w:rsidRPr="00FD7BAE">
          <w:rPr>
            <w:rStyle w:val="Hyperkobling"/>
          </w:rPr>
          <w:t>cathrine.y.pedersen@saltenconsult.no</w:t>
        </w:r>
      </w:hyperlink>
      <w:r w:rsidR="00441103">
        <w:t xml:space="preserve">. </w:t>
      </w:r>
    </w:p>
    <w:p w14:paraId="7D262469" w14:textId="77777777" w:rsidR="009E3623" w:rsidRDefault="009E3623" w:rsidP="009E3623">
      <w:pPr>
        <w:spacing w:after="0"/>
      </w:pPr>
    </w:p>
    <w:p w14:paraId="2B9CF23D" w14:textId="6BD34B74" w:rsidR="00441103" w:rsidRDefault="00441103" w:rsidP="009E3623">
      <w:pPr>
        <w:spacing w:after="0"/>
        <w:rPr>
          <w:b/>
          <w:bCs/>
        </w:rPr>
      </w:pPr>
      <w:r w:rsidRPr="002B5CF4">
        <w:rPr>
          <w:b/>
          <w:bCs/>
        </w:rPr>
        <w:t xml:space="preserve">Frist for innspill til planarbeidet er satt til </w:t>
      </w:r>
      <w:r w:rsidR="00745EB8">
        <w:rPr>
          <w:b/>
          <w:bCs/>
        </w:rPr>
        <w:t>onsdag</w:t>
      </w:r>
      <w:r w:rsidR="002B5CF4" w:rsidRPr="0004193E">
        <w:rPr>
          <w:b/>
          <w:bCs/>
        </w:rPr>
        <w:t xml:space="preserve"> den </w:t>
      </w:r>
      <w:r w:rsidR="000F229A">
        <w:rPr>
          <w:b/>
          <w:bCs/>
        </w:rPr>
        <w:t>22</w:t>
      </w:r>
      <w:r w:rsidRPr="0004193E">
        <w:rPr>
          <w:b/>
          <w:bCs/>
        </w:rPr>
        <w:t>.</w:t>
      </w:r>
      <w:r w:rsidR="00745EB8">
        <w:rPr>
          <w:b/>
          <w:bCs/>
        </w:rPr>
        <w:t>12</w:t>
      </w:r>
      <w:r w:rsidRPr="0004193E">
        <w:rPr>
          <w:b/>
          <w:bCs/>
        </w:rPr>
        <w:t>.20</w:t>
      </w:r>
      <w:r w:rsidR="00233CB7" w:rsidRPr="0004193E">
        <w:rPr>
          <w:b/>
          <w:bCs/>
        </w:rPr>
        <w:t>2</w:t>
      </w:r>
      <w:r w:rsidR="00745EB8">
        <w:rPr>
          <w:b/>
          <w:bCs/>
        </w:rPr>
        <w:t>1</w:t>
      </w:r>
      <w:r w:rsidRPr="0004193E">
        <w:rPr>
          <w:b/>
          <w:bCs/>
        </w:rPr>
        <w:t>.</w:t>
      </w:r>
    </w:p>
    <w:p w14:paraId="47E09D0C" w14:textId="77777777" w:rsidR="009E3623" w:rsidRDefault="009E3623" w:rsidP="009E3623">
      <w:pPr>
        <w:spacing w:after="0"/>
      </w:pPr>
    </w:p>
    <w:p w14:paraId="10A56B9B" w14:textId="0EF5B9EB" w:rsidR="009E3623" w:rsidRDefault="009E3623" w:rsidP="009E3623">
      <w:pPr>
        <w:spacing w:after="0"/>
        <w:rPr>
          <w:b/>
          <w:bCs/>
          <w:sz w:val="24"/>
          <w:szCs w:val="24"/>
        </w:rPr>
      </w:pPr>
      <w:r w:rsidRPr="009E3623">
        <w:rPr>
          <w:b/>
          <w:bCs/>
          <w:sz w:val="24"/>
          <w:szCs w:val="24"/>
        </w:rPr>
        <w:t>Vedlegg</w:t>
      </w:r>
    </w:p>
    <w:p w14:paraId="03EA16B6" w14:textId="18C1D712" w:rsidR="009E3623" w:rsidRPr="00113E26" w:rsidRDefault="009E3623" w:rsidP="00113E26">
      <w:pPr>
        <w:pStyle w:val="Listeavsnitt"/>
        <w:numPr>
          <w:ilvl w:val="0"/>
          <w:numId w:val="1"/>
        </w:numPr>
        <w:spacing w:after="0"/>
        <w:rPr>
          <w:sz w:val="24"/>
          <w:szCs w:val="24"/>
        </w:rPr>
      </w:pPr>
      <w:r w:rsidRPr="00113E26">
        <w:rPr>
          <w:sz w:val="24"/>
          <w:szCs w:val="24"/>
        </w:rPr>
        <w:t>Planinitiativ med vedlegg</w:t>
      </w:r>
    </w:p>
    <w:p w14:paraId="08CC3243" w14:textId="48692124" w:rsidR="009E3623" w:rsidRDefault="00113E26" w:rsidP="00113E26">
      <w:pPr>
        <w:pStyle w:val="Listeavsnitt"/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t>Referat fra oppstartsmøte</w:t>
      </w:r>
    </w:p>
    <w:p w14:paraId="042943CA" w14:textId="7573AAA2" w:rsidR="00745EB8" w:rsidRDefault="00745EB8" w:rsidP="00745EB8">
      <w:pPr>
        <w:spacing w:after="0" w:line="240" w:lineRule="auto"/>
        <w:rPr>
          <w:b/>
          <w:bCs/>
          <w:sz w:val="24"/>
          <w:szCs w:val="24"/>
        </w:rPr>
      </w:pPr>
    </w:p>
    <w:p w14:paraId="72E36AEA" w14:textId="19D33AF7" w:rsidR="00745EB8" w:rsidRDefault="00745EB8" w:rsidP="00745EB8">
      <w:pPr>
        <w:spacing w:after="0"/>
      </w:pPr>
      <w:r>
        <w:t>Planinitiativet med vedlegg og referat fra oppstartsmøtet er også tilgjengelig på nettsidene til Saltdal kommune.</w:t>
      </w:r>
    </w:p>
    <w:p w14:paraId="71660BE6" w14:textId="77777777" w:rsidR="00745EB8" w:rsidRPr="00745EB8" w:rsidRDefault="00745EB8" w:rsidP="00745EB8">
      <w:pPr>
        <w:spacing w:after="0" w:line="240" w:lineRule="auto"/>
        <w:rPr>
          <w:b/>
          <w:bCs/>
          <w:sz w:val="24"/>
          <w:szCs w:val="24"/>
        </w:rPr>
      </w:pPr>
    </w:p>
    <w:sectPr w:rsidR="00745EB8" w:rsidRPr="00745EB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0253D" w14:textId="77777777" w:rsidR="00FA0277" w:rsidRDefault="00FA0277" w:rsidP="00982CD3">
      <w:pPr>
        <w:spacing w:after="0" w:line="240" w:lineRule="auto"/>
      </w:pPr>
      <w:r>
        <w:separator/>
      </w:r>
    </w:p>
  </w:endnote>
  <w:endnote w:type="continuationSeparator" w:id="0">
    <w:p w14:paraId="7148D2E6" w14:textId="77777777" w:rsidR="00FA0277" w:rsidRDefault="00FA0277" w:rsidP="0098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496D6" w14:textId="77777777" w:rsidR="0031502F" w:rsidRDefault="0031502F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480C6" w14:textId="77777777" w:rsidR="0031502F" w:rsidRDefault="0031502F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1F069" w14:textId="77777777" w:rsidR="0031502F" w:rsidRDefault="0031502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B638C" w14:textId="77777777" w:rsidR="00FA0277" w:rsidRDefault="00FA0277" w:rsidP="00982CD3">
      <w:pPr>
        <w:spacing w:after="0" w:line="240" w:lineRule="auto"/>
      </w:pPr>
      <w:r>
        <w:separator/>
      </w:r>
    </w:p>
  </w:footnote>
  <w:footnote w:type="continuationSeparator" w:id="0">
    <w:p w14:paraId="0C03A849" w14:textId="77777777" w:rsidR="00FA0277" w:rsidRDefault="00FA0277" w:rsidP="00982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AC011" w14:textId="77777777" w:rsidR="0031502F" w:rsidRDefault="0031502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CCC60" w14:textId="77777777" w:rsidR="0090635F" w:rsidRPr="0090635F" w:rsidRDefault="006834D5" w:rsidP="0090635F">
    <w:pPr>
      <w:pStyle w:val="Topptekst"/>
      <w:rPr>
        <w:rFonts w:ascii="Helvetica" w:hAnsi="Helvetica" w:cs="Helvetic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D0B76F1" wp14:editId="6BDEF395">
          <wp:simplePos x="0" y="0"/>
          <wp:positionH relativeFrom="margin">
            <wp:align>right</wp:align>
          </wp:positionH>
          <wp:positionV relativeFrom="paragraph">
            <wp:posOffset>-59387</wp:posOffset>
          </wp:positionV>
          <wp:extent cx="2098675" cy="220980"/>
          <wp:effectExtent l="0" t="0" r="0" b="7620"/>
          <wp:wrapThrough wrapText="bothSides">
            <wp:wrapPolygon edited="0">
              <wp:start x="0" y="0"/>
              <wp:lineTo x="0" y="20483"/>
              <wp:lineTo x="21371" y="20483"/>
              <wp:lineTo x="21371" y="0"/>
              <wp:lineTo x="0" y="0"/>
            </wp:wrapPolygon>
          </wp:wrapThrough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ltenConsult_logo_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675" cy="22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635F">
      <w:tab/>
    </w:r>
    <w:r w:rsidR="0090635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38569" w14:textId="77777777" w:rsidR="0031502F" w:rsidRDefault="0031502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F3AEF"/>
    <w:multiLevelType w:val="hybridMultilevel"/>
    <w:tmpl w:val="4A38DB8E"/>
    <w:lvl w:ilvl="0" w:tplc="4F247FF2">
      <w:start w:val="1"/>
      <w:numFmt w:val="bullet"/>
      <w:lvlText w:val="›"/>
      <w:lvlJc w:val="left"/>
      <w:pPr>
        <w:ind w:left="720" w:hanging="360"/>
      </w:pPr>
      <w:rPr>
        <w:rFonts w:ascii="Arial Narrow" w:hAnsi="Arial Narro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22A"/>
    <w:rsid w:val="00014FDA"/>
    <w:rsid w:val="000235F5"/>
    <w:rsid w:val="0004193E"/>
    <w:rsid w:val="00062646"/>
    <w:rsid w:val="000943E2"/>
    <w:rsid w:val="000A646B"/>
    <w:rsid w:val="000C602B"/>
    <w:rsid w:val="000F229A"/>
    <w:rsid w:val="00105600"/>
    <w:rsid w:val="001104DB"/>
    <w:rsid w:val="00113E26"/>
    <w:rsid w:val="001266D6"/>
    <w:rsid w:val="001511A6"/>
    <w:rsid w:val="00166EEE"/>
    <w:rsid w:val="001C0415"/>
    <w:rsid w:val="001C123D"/>
    <w:rsid w:val="001C4C5E"/>
    <w:rsid w:val="001D1CAB"/>
    <w:rsid w:val="001E39ED"/>
    <w:rsid w:val="001E4CA3"/>
    <w:rsid w:val="00223390"/>
    <w:rsid w:val="00233CB7"/>
    <w:rsid w:val="002638D5"/>
    <w:rsid w:val="002A3F14"/>
    <w:rsid w:val="002B0971"/>
    <w:rsid w:val="002B5CF4"/>
    <w:rsid w:val="002D7EAA"/>
    <w:rsid w:val="0031502F"/>
    <w:rsid w:val="00332537"/>
    <w:rsid w:val="003761B8"/>
    <w:rsid w:val="003C139F"/>
    <w:rsid w:val="003F2E65"/>
    <w:rsid w:val="00424F68"/>
    <w:rsid w:val="00441103"/>
    <w:rsid w:val="00445624"/>
    <w:rsid w:val="00451418"/>
    <w:rsid w:val="00471634"/>
    <w:rsid w:val="004A7CC8"/>
    <w:rsid w:val="005324BC"/>
    <w:rsid w:val="005365A3"/>
    <w:rsid w:val="005A1FC1"/>
    <w:rsid w:val="005B588F"/>
    <w:rsid w:val="005C1593"/>
    <w:rsid w:val="005C1E7A"/>
    <w:rsid w:val="005E0D3F"/>
    <w:rsid w:val="005E1171"/>
    <w:rsid w:val="0067001F"/>
    <w:rsid w:val="00672919"/>
    <w:rsid w:val="006834D5"/>
    <w:rsid w:val="006C4603"/>
    <w:rsid w:val="006E699D"/>
    <w:rsid w:val="007328AD"/>
    <w:rsid w:val="00740A67"/>
    <w:rsid w:val="00745EB8"/>
    <w:rsid w:val="007D4B9B"/>
    <w:rsid w:val="008117C6"/>
    <w:rsid w:val="00836EF6"/>
    <w:rsid w:val="00861AC3"/>
    <w:rsid w:val="008708B6"/>
    <w:rsid w:val="00871024"/>
    <w:rsid w:val="0087769C"/>
    <w:rsid w:val="008D082D"/>
    <w:rsid w:val="008E4874"/>
    <w:rsid w:val="0090635F"/>
    <w:rsid w:val="009151D3"/>
    <w:rsid w:val="00936618"/>
    <w:rsid w:val="009416AD"/>
    <w:rsid w:val="00942079"/>
    <w:rsid w:val="00947615"/>
    <w:rsid w:val="0097273D"/>
    <w:rsid w:val="00982CD3"/>
    <w:rsid w:val="009B6687"/>
    <w:rsid w:val="009D5640"/>
    <w:rsid w:val="009E31DD"/>
    <w:rsid w:val="009E3623"/>
    <w:rsid w:val="009E3A78"/>
    <w:rsid w:val="009E60E5"/>
    <w:rsid w:val="009E7909"/>
    <w:rsid w:val="00A20660"/>
    <w:rsid w:val="00A92F9A"/>
    <w:rsid w:val="00A9499D"/>
    <w:rsid w:val="00AE0E55"/>
    <w:rsid w:val="00AF37C5"/>
    <w:rsid w:val="00B001B0"/>
    <w:rsid w:val="00B92E47"/>
    <w:rsid w:val="00BA6BBD"/>
    <w:rsid w:val="00BD522A"/>
    <w:rsid w:val="00BE549C"/>
    <w:rsid w:val="00BF7602"/>
    <w:rsid w:val="00C171AA"/>
    <w:rsid w:val="00C534D8"/>
    <w:rsid w:val="00C67B61"/>
    <w:rsid w:val="00C707A4"/>
    <w:rsid w:val="00C84D37"/>
    <w:rsid w:val="00CE31A5"/>
    <w:rsid w:val="00CE3FF5"/>
    <w:rsid w:val="00D063DB"/>
    <w:rsid w:val="00D1041F"/>
    <w:rsid w:val="00D30762"/>
    <w:rsid w:val="00D4334D"/>
    <w:rsid w:val="00D45739"/>
    <w:rsid w:val="00D83334"/>
    <w:rsid w:val="00D94F20"/>
    <w:rsid w:val="00DB4E65"/>
    <w:rsid w:val="00DC79D9"/>
    <w:rsid w:val="00DF265E"/>
    <w:rsid w:val="00DF2A2C"/>
    <w:rsid w:val="00DF4EA4"/>
    <w:rsid w:val="00E30CBB"/>
    <w:rsid w:val="00E6049B"/>
    <w:rsid w:val="00E7415E"/>
    <w:rsid w:val="00EA0782"/>
    <w:rsid w:val="00EB0309"/>
    <w:rsid w:val="00EC7C56"/>
    <w:rsid w:val="00EF2354"/>
    <w:rsid w:val="00F6672F"/>
    <w:rsid w:val="00F670F8"/>
    <w:rsid w:val="00F72770"/>
    <w:rsid w:val="00F7310A"/>
    <w:rsid w:val="00FA0277"/>
    <w:rsid w:val="00FB1A1F"/>
    <w:rsid w:val="00FD4477"/>
    <w:rsid w:val="00FF01DA"/>
    <w:rsid w:val="00FF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F5E24"/>
  <w15:chartTrackingRefBased/>
  <w15:docId w15:val="{BC805F93-1866-447E-8F66-68F667488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22A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761B8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761B8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982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82CD3"/>
  </w:style>
  <w:style w:type="paragraph" w:styleId="Bunntekst">
    <w:name w:val="footer"/>
    <w:basedOn w:val="Normal"/>
    <w:link w:val="BunntekstTegn"/>
    <w:uiPriority w:val="99"/>
    <w:unhideWhenUsed/>
    <w:rsid w:val="00982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82CD3"/>
  </w:style>
  <w:style w:type="table" w:styleId="Tabellrutenett">
    <w:name w:val="Table Grid"/>
    <w:basedOn w:val="Vanligtabell"/>
    <w:uiPriority w:val="59"/>
    <w:rsid w:val="0090635F"/>
    <w:pPr>
      <w:spacing w:after="0" w:line="240" w:lineRule="auto"/>
    </w:pPr>
    <w:rPr>
      <w:rFonts w:eastAsiaTheme="minorEastAsia"/>
      <w:sz w:val="24"/>
      <w:szCs w:val="24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90635F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E60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E60E5"/>
    <w:rPr>
      <w:rFonts w:ascii="Segoe UI" w:hAnsi="Segoe UI" w:cs="Segoe UI"/>
      <w:sz w:val="18"/>
      <w:szCs w:val="18"/>
    </w:rPr>
  </w:style>
  <w:style w:type="paragraph" w:customStyle="1" w:styleId="Standarduser">
    <w:name w:val="Standard (user)"/>
    <w:rsid w:val="00D83334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04193E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9E36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6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athrine.y.pedersen@saltenconsult.no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Sørgrenda 16, 8250 Rognan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2F9270-8085-4AB0-B924-4AE0AC1AF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Cathrine Yvonne Pedersen</dc:creator>
  <cp:keywords/>
  <dc:description/>
  <cp:lastModifiedBy>Greaker, Nicolai</cp:lastModifiedBy>
  <cp:revision>5</cp:revision>
  <dcterms:created xsi:type="dcterms:W3CDTF">2021-11-18T19:23:00Z</dcterms:created>
  <dcterms:modified xsi:type="dcterms:W3CDTF">2021-11-22T19:03:00Z</dcterms:modified>
</cp:coreProperties>
</file>